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E" w:rsidRDefault="00A46946" w:rsidP="006B508B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z9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b4T8/a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7A3A08" w:rsidP="00903E42">
                            <w:pPr>
                              <w:pStyle w:val="aaaTitleNumber"/>
                            </w:pPr>
                            <w:r>
                              <w:t>2.5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F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Z5VAW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7A3A08" w:rsidP="00903E42">
                      <w:pPr>
                        <w:pStyle w:val="aaaTitleNumber"/>
                      </w:pPr>
                      <w:r>
                        <w:t>2.5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6B508B">
        <w:t>Name</w:t>
      </w:r>
      <w:r w:rsidR="006B508B">
        <w:tab/>
      </w:r>
      <w:r w:rsidR="006B508B">
        <w:tab/>
        <w:t>Date</w:t>
      </w:r>
      <w:r w:rsidR="006B508B">
        <w:tab/>
      </w:r>
    </w:p>
    <w:p w:rsidR="00FF2C87" w:rsidRPr="0029140E" w:rsidRDefault="00FF2C87" w:rsidP="00695499">
      <w:pPr>
        <w:pStyle w:val="epNumList1"/>
        <w:rPr>
          <w:rStyle w:val="epListNumber"/>
        </w:rPr>
      </w:pPr>
      <w:r>
        <w:tab/>
      </w:r>
      <w:r w:rsidRPr="0029140E">
        <w:rPr>
          <w:rStyle w:val="epListNumber"/>
        </w:rPr>
        <w:t>1.</w:t>
      </w:r>
      <w:r w:rsidRPr="0029140E">
        <w:rPr>
          <w:rStyle w:val="epListNumber"/>
        </w:rPr>
        <w:tab/>
      </w:r>
      <w:r w:rsidR="006B508B" w:rsidRPr="00695499">
        <w:t xml:space="preserve">Name the corresponding angles and the corresponding sides of the </w:t>
      </w:r>
      <w:r w:rsidR="006E3B9E">
        <w:br/>
      </w:r>
      <w:r w:rsidR="006B508B" w:rsidRPr="00695499">
        <w:t>similar figures.</w:t>
      </w:r>
    </w:p>
    <w:p w:rsidR="00DA78BE" w:rsidRDefault="006E3B9E" w:rsidP="006E3B9E">
      <w:pPr>
        <w:pStyle w:val="epNumList1"/>
        <w:spacing w:after="280"/>
      </w:pPr>
      <w:r>
        <w:tab/>
      </w:r>
      <w:r>
        <w:tab/>
      </w:r>
      <w:r w:rsidR="007A3A08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-66675</wp:posOffset>
            </wp:positionV>
            <wp:extent cx="1676400" cy="1295400"/>
            <wp:effectExtent l="0" t="0" r="0" b="0"/>
            <wp:wrapNone/>
            <wp:docPr id="39" name="Picture 39" descr="TA: S:\mscc8wb03.01\Blue Production\Blue Resources by Chapter\ART\02\mscc8_rbc_0205_04.eps,1/17/2013 1:22:33 PM replaced: 7/31/2016 7:50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A: S:\mscc8wb03.01\Blue Production\Blue Resources by Chapter\ART\02\mscc8_rbc_0205_04.eps,1/17/2013 1:22:33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499" w:rsidRDefault="00695499" w:rsidP="006E3B9E">
      <w:pPr>
        <w:pStyle w:val="epNumList1"/>
        <w:spacing w:after="280"/>
      </w:pPr>
    </w:p>
    <w:p w:rsidR="00695499" w:rsidRDefault="00695499" w:rsidP="006E3B9E">
      <w:pPr>
        <w:pStyle w:val="epNumList1"/>
        <w:spacing w:after="280"/>
      </w:pPr>
    </w:p>
    <w:p w:rsidR="00DA78BE" w:rsidRDefault="00DA78BE" w:rsidP="006E3B9E">
      <w:pPr>
        <w:pStyle w:val="epDirectionLine"/>
        <w:spacing w:after="280"/>
      </w:pPr>
    </w:p>
    <w:p w:rsidR="00FF2C87" w:rsidRPr="00695499" w:rsidRDefault="00FF2C87" w:rsidP="00FF2C87">
      <w:pPr>
        <w:pStyle w:val="epNumList1"/>
      </w:pPr>
      <w:r>
        <w:tab/>
      </w:r>
      <w:r w:rsidRPr="0029140E">
        <w:rPr>
          <w:rStyle w:val="epListNumber"/>
        </w:rPr>
        <w:t>2.</w:t>
      </w:r>
      <w:r w:rsidRPr="0029140E">
        <w:rPr>
          <w:rStyle w:val="epListNumber"/>
        </w:rPr>
        <w:tab/>
      </w:r>
      <w:r w:rsidR="00695499" w:rsidRPr="00695499">
        <w:t>Tell whether the two figures are similar. Explain your reasoning.</w:t>
      </w:r>
    </w:p>
    <w:p w:rsidR="00695499" w:rsidRDefault="006E3B9E" w:rsidP="006E3B9E">
      <w:pPr>
        <w:pStyle w:val="epNumList1"/>
        <w:spacing w:after="280"/>
      </w:pPr>
      <w:r>
        <w:tab/>
      </w:r>
      <w:r>
        <w:tab/>
      </w:r>
      <w:r w:rsidR="007A3A08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38100</wp:posOffset>
            </wp:positionV>
            <wp:extent cx="2565400" cy="520700"/>
            <wp:effectExtent l="0" t="0" r="0" b="0"/>
            <wp:wrapNone/>
            <wp:docPr id="40" name="Picture 40" descr="TA: S:\mscc8wb03.01\Blue Production\Blue Resources by Chapter\ART\02\mscc8_rbc_0205_05.eps,1/17/2013 1:23:16 PM replaced: 7/31/2016 7:50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A: S:\mscc8wb03.01\Blue Production\Blue Resources by Chapter\ART\02\mscc8_rbc_0205_05.eps,1/17/2013 1:23:16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499" w:rsidRDefault="00695499" w:rsidP="006E3B9E">
      <w:pPr>
        <w:pStyle w:val="epBaseText"/>
        <w:spacing w:after="280"/>
      </w:pPr>
    </w:p>
    <w:p w:rsidR="00A968DE" w:rsidRDefault="00EE0861" w:rsidP="00EE0861">
      <w:pPr>
        <w:pStyle w:val="epNumList1"/>
      </w:pPr>
      <w:r>
        <w:tab/>
      </w:r>
      <w:r w:rsidRPr="0029140E">
        <w:rPr>
          <w:rStyle w:val="epListNumber"/>
        </w:rPr>
        <w:t>3.</w:t>
      </w:r>
      <w:r>
        <w:tab/>
        <w:t xml:space="preserve">The rectangular traffic sign is 18 inches wide and 8 inches tall. The rectangular realtor sign is 27 inches wide and 10 inches tall. Are the </w:t>
      </w:r>
      <w:r w:rsidR="006E3B9E">
        <w:br/>
      </w:r>
      <w:r>
        <w:t>signs similar?</w:t>
      </w:r>
    </w:p>
    <w:p w:rsidR="00B56713" w:rsidRDefault="0029140E" w:rsidP="0029140E">
      <w:pPr>
        <w:pStyle w:val="epNumList1"/>
      </w:pPr>
      <w:r>
        <w:tab/>
      </w:r>
      <w:r w:rsidRPr="0029140E">
        <w:rPr>
          <w:rStyle w:val="epListNumber"/>
        </w:rPr>
        <w:t>4.</w:t>
      </w:r>
      <w:r>
        <w:tab/>
        <w:t>The given rectangle needs to be modified.</w:t>
      </w:r>
    </w:p>
    <w:p w:rsidR="00E3315E" w:rsidRDefault="00B56713" w:rsidP="00B56713">
      <w:pPr>
        <w:pStyle w:val="epNumList1"/>
        <w:spacing w:after="2080"/>
        <w:ind w:left="562" w:right="1685" w:hanging="562"/>
      </w:pPr>
      <w:r>
        <w:rPr>
          <w:rStyle w:val="epListNumber"/>
        </w:rPr>
        <w:tab/>
      </w:r>
      <w:r>
        <w:rPr>
          <w:rStyle w:val="epListNumber"/>
        </w:rPr>
        <w:tab/>
      </w:r>
      <w:r w:rsidRPr="00B56713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708314</wp:posOffset>
            </wp:positionH>
            <wp:positionV relativeFrom="paragraph">
              <wp:posOffset>47996</wp:posOffset>
            </wp:positionV>
            <wp:extent cx="1826293" cy="1294410"/>
            <wp:effectExtent l="0" t="0" r="0" b="0"/>
            <wp:wrapNone/>
            <wp:docPr id="1" name="Picture 41" descr="TA: S:\mscc8wb03.01\Blue Production\Blue Resources by Chapter\ART\02\mscc8_rbc_0205_06.eps,1/17/2013 1:23:58 PM replaced: 7/31/2016 7:50:0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: S:\mscc8wb03.01\Blue Production\Blue Resources by Chapter\ART\02\mscc8_rbc_0205_06.eps,1/17/2013 1:23:58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0E" w:rsidRDefault="0029140E" w:rsidP="0029140E">
      <w:pPr>
        <w:pStyle w:val="epLetSubList1"/>
      </w:pPr>
      <w:r>
        <w:tab/>
      </w:r>
      <w:r w:rsidRPr="00C81CCA">
        <w:rPr>
          <w:rStyle w:val="epListNumber"/>
        </w:rPr>
        <w:t>a.</w:t>
      </w:r>
      <w:r>
        <w:tab/>
        <w:t xml:space="preserve">Each side length is increased by 2. </w:t>
      </w:r>
    </w:p>
    <w:p w:rsidR="0029140E" w:rsidRDefault="0029140E" w:rsidP="0029140E">
      <w:pPr>
        <w:pStyle w:val="epLetSubList1"/>
      </w:pPr>
      <w:r>
        <w:tab/>
      </w:r>
      <w:r>
        <w:tab/>
        <w:t>Is the new rectangle similar to the original?</w:t>
      </w:r>
    </w:p>
    <w:p w:rsidR="0029140E" w:rsidRDefault="0029140E" w:rsidP="0029140E">
      <w:pPr>
        <w:pStyle w:val="epLetSubList1"/>
      </w:pPr>
      <w:r>
        <w:tab/>
      </w:r>
      <w:r w:rsidRPr="00C81CCA">
        <w:rPr>
          <w:rStyle w:val="epListNumber"/>
        </w:rPr>
        <w:t>b.</w:t>
      </w:r>
      <w:r>
        <w:tab/>
        <w:t xml:space="preserve">Each side length is increased by 50%. </w:t>
      </w:r>
    </w:p>
    <w:p w:rsidR="0029140E" w:rsidRDefault="0029140E" w:rsidP="0029140E">
      <w:pPr>
        <w:pStyle w:val="epLetSubList1"/>
      </w:pPr>
      <w:r>
        <w:tab/>
      </w:r>
      <w:r>
        <w:tab/>
        <w:t>Is the new rectangle similar to the original?</w:t>
      </w:r>
    </w:p>
    <w:p w:rsidR="00132C98" w:rsidRDefault="00C81CCA" w:rsidP="00132C98">
      <w:pPr>
        <w:pStyle w:val="epNumList1"/>
      </w:pPr>
      <w:r>
        <w:tab/>
      </w:r>
      <w:r w:rsidR="00B56713">
        <w:rPr>
          <w:rStyle w:val="epListNumber"/>
        </w:rPr>
        <w:t>5</w:t>
      </w:r>
      <w:r w:rsidRPr="00C81CCA">
        <w:rPr>
          <w:rStyle w:val="epListNumber"/>
        </w:rPr>
        <w:t>.</w:t>
      </w:r>
      <w:r>
        <w:tab/>
        <w:t xml:space="preserve">Which of the following </w:t>
      </w:r>
      <w:r w:rsidR="00695499">
        <w:t>card dimensions</w:t>
      </w:r>
      <w:r>
        <w:t xml:space="preserve"> are similar rectangles?</w:t>
      </w:r>
    </w:p>
    <w:p w:rsidR="00C81CCA" w:rsidRDefault="00C81CCA" w:rsidP="00C81CCA">
      <w:pPr>
        <w:pStyle w:val="epLetSubList2"/>
      </w:pPr>
      <w:r>
        <w:tab/>
      </w:r>
      <w:r>
        <w:tab/>
        <w:t>2 in. by 5 in.</w:t>
      </w:r>
      <w:r>
        <w:tab/>
      </w:r>
      <w:r>
        <w:tab/>
        <w:t>3 in. by 6 in.</w:t>
      </w:r>
    </w:p>
    <w:p w:rsidR="00C81CCA" w:rsidRDefault="00C81CCA" w:rsidP="00C81CCA">
      <w:pPr>
        <w:pStyle w:val="epLetSubList2"/>
      </w:pPr>
      <w:r>
        <w:tab/>
      </w:r>
      <w:r>
        <w:tab/>
        <w:t xml:space="preserve">1 in. by </w:t>
      </w:r>
      <w:r w:rsidR="002A2008">
        <w:t>3</w:t>
      </w:r>
      <w:r>
        <w:t xml:space="preserve"> in.</w:t>
      </w:r>
      <w:r>
        <w:tab/>
      </w:r>
      <w:r>
        <w:tab/>
        <w:t>1 in. by 2.5 in.</w:t>
      </w:r>
    </w:p>
    <w:p w:rsidR="00C81CCA" w:rsidRDefault="00C81CCA" w:rsidP="00A46946">
      <w:pPr>
        <w:pStyle w:val="aaaNameDate"/>
      </w:pPr>
    </w:p>
    <w:p w:rsidR="00A46946" w:rsidRDefault="00A46946" w:rsidP="00A46946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46" w:rsidRDefault="00A46946" w:rsidP="00A46946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  <w:r>
                              <w:t>-Similar Figures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in;margin-top:33pt;width:40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ksA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GA22GSwAgAAsg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A46946" w:rsidRDefault="00A46946" w:rsidP="00A46946">
                      <w:pPr>
                        <w:pStyle w:val="aaaTitle"/>
                      </w:pPr>
                      <w:r>
                        <w:t>Practice A</w:t>
                      </w:r>
                      <w:r>
                        <w:t>-Similar Figures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54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46" w:rsidRPr="00905465" w:rsidRDefault="00A46946" w:rsidP="00A46946">
                            <w:pPr>
                              <w:pStyle w:val="aaaTitleNumber"/>
                            </w:pPr>
                            <w:r>
                              <w:t>2.7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margin-left:0;margin-top:24pt;width:66pt;height:39pt;z-index:-2516510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" fillcolor="black" stroked="f">
                <v:textbox inset="0,6pt,0,0">
                  <w:txbxContent>
                    <w:p w:rsidR="00A46946" w:rsidRPr="00905465" w:rsidRDefault="00A46946" w:rsidP="00A46946">
                      <w:pPr>
                        <w:pStyle w:val="aaaTitleNumber"/>
                      </w:pPr>
                      <w:r>
                        <w:t>2.7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A46946" w:rsidRDefault="00A46946" w:rsidP="00A46946">
      <w:pPr>
        <w:pStyle w:val="epDirection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960120</wp:posOffset>
                </wp:positionH>
                <wp:positionV relativeFrom="margin">
                  <wp:posOffset>73660</wp:posOffset>
                </wp:positionV>
                <wp:extent cx="5143500" cy="266700"/>
                <wp:effectExtent l="0" t="254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46" w:rsidRDefault="00A46946" w:rsidP="00A46946">
                            <w:pPr>
                              <w:pStyle w:val="aaaTitle"/>
                            </w:pPr>
                            <w:r>
                              <w:t>Practice A-Similar Figures from</w:t>
                            </w:r>
                            <w:bookmarkStart w:id="0" w:name="_GoBack"/>
                            <w:bookmarkEnd w:id="0"/>
                            <w:r>
                              <w:t xml:space="preserve"> Dilations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75.6pt;margin-top:5.8pt;width:40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jD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" filled="f" stroked="f">
                <v:textbox inset="0,0,0,0">
                  <w:txbxContent>
                    <w:p w:rsidR="00A46946" w:rsidRDefault="00A46946" w:rsidP="00A46946">
                      <w:pPr>
                        <w:pStyle w:val="aaaTitle"/>
                      </w:pPr>
                      <w:r>
                        <w:t>Practice A-Similar Figures from</w:t>
                      </w:r>
                      <w:bookmarkStart w:id="1" w:name="_GoBack"/>
                      <w:bookmarkEnd w:id="1"/>
                      <w:r>
                        <w:t xml:space="preserve"> Dilations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71552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-48895</wp:posOffset>
                </wp:positionV>
                <wp:extent cx="838200" cy="495300"/>
                <wp:effectExtent l="6350" t="8255" r="3175" b="127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46" w:rsidRPr="00905465" w:rsidRDefault="00A46946" w:rsidP="00A46946">
                            <w:pPr>
                              <w:pStyle w:val="aaaTitleNumber"/>
                            </w:pPr>
                            <w:r>
                              <w:t>2.7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1" style="position:absolute;margin-left:5pt;margin-top:-3.85pt;width:66pt;height:39pt;z-index:2516715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" fillcolor="black" stroked="f">
                <v:textbox inset="0,6pt,0,0">
                  <w:txbxContent>
                    <w:p w:rsidR="00A46946" w:rsidRPr="00905465" w:rsidRDefault="00A46946" w:rsidP="00A46946">
                      <w:pPr>
                        <w:pStyle w:val="aaaTitleNumber"/>
                      </w:pPr>
                      <w:r>
                        <w:t>2.7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46946" w:rsidRDefault="00A46946" w:rsidP="00A46946">
      <w:pPr>
        <w:pStyle w:val="epDirectionLine"/>
      </w:pPr>
    </w:p>
    <w:p w:rsidR="00A46946" w:rsidRPr="00F314C0" w:rsidRDefault="00A46946" w:rsidP="00A46946">
      <w:pPr>
        <w:pStyle w:val="epDirectionLine"/>
      </w:pPr>
      <w:r w:rsidRPr="00F314C0">
        <w:t xml:space="preserve">The vertices of a </w:t>
      </w:r>
      <w:r>
        <w:t>figure</w:t>
      </w:r>
      <w:r w:rsidRPr="00F314C0">
        <w:t xml:space="preserve"> are given. Draw the </w:t>
      </w:r>
      <w:r>
        <w:t>figure</w:t>
      </w:r>
      <w:r w:rsidRPr="00F314C0">
        <w:t xml:space="preserve"> and its image after a dilation</w:t>
      </w:r>
      <w:r>
        <w:t xml:space="preserve"> with the given scale factor</w:t>
      </w:r>
      <w:r w:rsidRPr="00F314C0">
        <w:t>. Identify the type of dilation.</w:t>
      </w:r>
    </w:p>
    <w:p w:rsidR="00A46946" w:rsidRDefault="00A46946" w:rsidP="00A46946">
      <w:pPr>
        <w:pStyle w:val="epNumList2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1" locked="0" layoutInCell="1" allowOverlap="1" wp14:anchorId="02CBDF0B" wp14:editId="62385846">
            <wp:simplePos x="0" y="0"/>
            <wp:positionH relativeFrom="column">
              <wp:posOffset>489983</wp:posOffset>
            </wp:positionH>
            <wp:positionV relativeFrom="paragraph">
              <wp:posOffset>404685</wp:posOffset>
            </wp:positionV>
            <wp:extent cx="1828800" cy="1724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Style w:val="epListNumber"/>
        </w:rPr>
        <w:t>1</w:t>
      </w:r>
      <w:r w:rsidRPr="004B5067">
        <w:rPr>
          <w:rStyle w:val="epListNumber"/>
        </w:rPr>
        <w:t>.</w:t>
      </w:r>
      <w:r>
        <w:tab/>
      </w:r>
      <w:r w:rsidRPr="00F314C0">
        <w:rPr>
          <w:position w:val="-24"/>
        </w:rPr>
        <w:object w:dxaOrig="3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76.75pt;height:31.3pt" o:ole="">
            <v:imagedata r:id="rId12" o:title=""/>
          </v:shape>
          <o:OLEObject Type="Embed" ProgID="Equation.DSMT4" ShapeID="_x0000_i1045" DrawAspect="Content" ObjectID="_1605002893" r:id="rId13"/>
        </w:object>
      </w: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  <w:ind w:left="0" w:firstLine="0"/>
      </w:pPr>
    </w:p>
    <w:p w:rsidR="00A46946" w:rsidRDefault="00A46946" w:rsidP="00A46946">
      <w:pPr>
        <w:pStyle w:val="epNumList2"/>
      </w:pPr>
      <w:r>
        <w:tab/>
      </w: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</w:pPr>
      <w:r>
        <w:rPr>
          <w:rStyle w:val="epListNumber"/>
        </w:rPr>
        <w:t>2</w:t>
      </w:r>
      <w:r w:rsidRPr="004B5067">
        <w:rPr>
          <w:rStyle w:val="epListNumber"/>
        </w:rPr>
        <w:t>.</w:t>
      </w:r>
      <w:r>
        <w:rPr>
          <w:rStyle w:val="epListNumber"/>
        </w:rPr>
        <w:t xml:space="preserve">   </w:t>
      </w:r>
      <w:r>
        <w:tab/>
      </w:r>
      <w:r w:rsidRPr="00F314C0">
        <w:rPr>
          <w:position w:val="-14"/>
        </w:rPr>
        <w:object w:dxaOrig="4459" w:dyaOrig="400">
          <v:shape id="_x0000_i1046" type="#_x0000_t75" style="width:223pt;height:20.1pt" o:ole="">
            <v:imagedata r:id="rId14" o:title=""/>
          </v:shape>
          <o:OLEObject Type="Embed" ProgID="Equation.DSMT4" ShapeID="_x0000_i1046" DrawAspect="Content" ObjectID="_1605002894" r:id="rId15"/>
        </w:object>
      </w:r>
    </w:p>
    <w:p w:rsidR="00A46946" w:rsidRDefault="00A46946" w:rsidP="00A46946">
      <w:pPr>
        <w:pStyle w:val="epNumList2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269F66E0" wp14:editId="4C3A6A01">
            <wp:simplePos x="0" y="0"/>
            <wp:positionH relativeFrom="column">
              <wp:posOffset>1104265</wp:posOffset>
            </wp:positionH>
            <wp:positionV relativeFrom="paragraph">
              <wp:posOffset>41910</wp:posOffset>
            </wp:positionV>
            <wp:extent cx="1865630" cy="1760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</w:pPr>
    </w:p>
    <w:p w:rsidR="00A46946" w:rsidRDefault="00A46946" w:rsidP="00A46946">
      <w:pPr>
        <w:pStyle w:val="epNumList2"/>
      </w:pPr>
    </w:p>
    <w:p w:rsidR="00A46946" w:rsidRPr="00F314C0" w:rsidRDefault="00A46946" w:rsidP="00A46946">
      <w:pPr>
        <w:pStyle w:val="epNumList2"/>
      </w:pPr>
    </w:p>
    <w:p w:rsidR="00A46946" w:rsidRDefault="00A46946" w:rsidP="00A46946">
      <w:pPr>
        <w:pStyle w:val="epDirectionLine"/>
      </w:pPr>
      <w:r>
        <w:t>The dashed figure is a dilation of the solid figure. Identify the type of dilation and find the scale factor.</w:t>
      </w:r>
    </w:p>
    <w:p w:rsidR="00A46946" w:rsidRPr="00F314C0" w:rsidRDefault="00A46946" w:rsidP="00A46946">
      <w:pPr>
        <w:pStyle w:val="epNumList2"/>
        <w:spacing w:after="2520"/>
      </w:pPr>
      <w:r>
        <w:tab/>
      </w:r>
      <w:r>
        <w:rPr>
          <w:rStyle w:val="epListNumber"/>
        </w:rPr>
        <w:t>3</w:t>
      </w:r>
      <w:r w:rsidRPr="00F314C0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1" layoutInCell="1" allowOverlap="1" wp14:anchorId="78017EE7" wp14:editId="6C6E5C40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536700" cy="1536700"/>
            <wp:effectExtent l="0" t="0" r="0" b="0"/>
            <wp:wrapNone/>
            <wp:docPr id="5" name="Picture 5" descr="TA: S:\mscc8wb03.01\Blue Production\Blue Resources by Chapter\ART\02\mscc8_rbc_0207_02.eps,1/17/2013 1:44:19 PM replaced: 7/31/2016 7:50:1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A: S:\mscc8wb03.01\Blue Production\Blue Resources by Chapter\ART\02\mscc8_rbc_0207_02.eps,1/17/2013 1:44:19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F314C0">
        <w:rPr>
          <w:rStyle w:val="epListNumber"/>
        </w:rPr>
        <w:t>.</w:t>
      </w:r>
      <w:r>
        <w:rPr>
          <w:noProof/>
        </w:rPr>
        <w:drawing>
          <wp:anchor distT="0" distB="0" distL="114300" distR="114300" simplePos="0" relativeHeight="251668480" behindDoc="0" locked="1" layoutInCell="1" allowOverlap="1" wp14:anchorId="60D5F883" wp14:editId="0BAB9DC6">
            <wp:simplePos x="0" y="0"/>
            <wp:positionH relativeFrom="column">
              <wp:posOffset>3176905</wp:posOffset>
            </wp:positionH>
            <wp:positionV relativeFrom="paragraph">
              <wp:posOffset>20955</wp:posOffset>
            </wp:positionV>
            <wp:extent cx="1536700" cy="1549400"/>
            <wp:effectExtent l="0" t="0" r="0" b="0"/>
            <wp:wrapNone/>
            <wp:docPr id="6" name="Picture 6" descr="TA: S:\mscc8wb03.01\Blue Production\Blue Resources by Chapter\ART\02\mscc8_rbc_0207_03.eps,1/17/2013 1:45:19 PM replaced: 7/31/2016 7:50: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A: S:\mscc8wb03.01\Blue Production\Blue Resources by Chapter\ART\02\mscc8_rbc_0207_03.eps,1/17/2013 1:45:19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946" w:rsidRPr="00A46946" w:rsidRDefault="00A46946" w:rsidP="00A46946"/>
    <w:sectPr w:rsidR="00A46946" w:rsidRPr="00A46946" w:rsidSect="007A3A08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5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6F" w:rsidRDefault="00FC4A6F">
      <w:r>
        <w:separator/>
      </w:r>
    </w:p>
    <w:p w:rsidR="00FC4A6F" w:rsidRDefault="00FC4A6F"/>
  </w:endnote>
  <w:endnote w:type="continuationSeparator" w:id="0">
    <w:p w:rsidR="00FC4A6F" w:rsidRDefault="00FC4A6F">
      <w:r>
        <w:continuationSeparator/>
      </w:r>
    </w:p>
    <w:p w:rsidR="00FC4A6F" w:rsidRDefault="00FC4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616A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946">
      <w:rPr>
        <w:rStyle w:val="PageNumber"/>
        <w:noProof/>
      </w:rPr>
      <w:t>58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3742A">
      <w:rPr>
        <w:b/>
        <w:szCs w:val="20"/>
      </w:rPr>
      <w:t xml:space="preserve"> </w:t>
    </w:r>
    <w:r w:rsidR="007A3A08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43742A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616A4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46946">
      <w:rPr>
        <w:rStyle w:val="PageNumber"/>
        <w:noProof/>
      </w:rPr>
      <w:t>57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3742A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3742A">
      <w:rPr>
        <w:b/>
      </w:rPr>
      <w:t xml:space="preserve"> </w:t>
    </w:r>
    <w:r w:rsidR="007A3A08">
      <w:rPr>
        <w:b/>
      </w:rPr>
      <w:t>Blue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6F" w:rsidRDefault="00FC4A6F">
      <w:r>
        <w:separator/>
      </w:r>
    </w:p>
    <w:p w:rsidR="00FC4A6F" w:rsidRDefault="00FC4A6F"/>
  </w:footnote>
  <w:footnote w:type="continuationSeparator" w:id="0">
    <w:p w:rsidR="00FC4A6F" w:rsidRDefault="00FC4A6F">
      <w:r>
        <w:continuationSeparator/>
      </w:r>
    </w:p>
    <w:p w:rsidR="00FC4A6F" w:rsidRDefault="00FC4A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2C98"/>
    <w:rsid w:val="001369F8"/>
    <w:rsid w:val="00162490"/>
    <w:rsid w:val="001F7D1C"/>
    <w:rsid w:val="001F7E0F"/>
    <w:rsid w:val="00236737"/>
    <w:rsid w:val="00251121"/>
    <w:rsid w:val="00253EE7"/>
    <w:rsid w:val="0029140E"/>
    <w:rsid w:val="002A2008"/>
    <w:rsid w:val="002A24E1"/>
    <w:rsid w:val="002B6A9C"/>
    <w:rsid w:val="00307F11"/>
    <w:rsid w:val="003276F2"/>
    <w:rsid w:val="00330C95"/>
    <w:rsid w:val="003330DF"/>
    <w:rsid w:val="00344665"/>
    <w:rsid w:val="00351087"/>
    <w:rsid w:val="00353BDE"/>
    <w:rsid w:val="00364D8E"/>
    <w:rsid w:val="003A770A"/>
    <w:rsid w:val="003C7D6D"/>
    <w:rsid w:val="003E55F1"/>
    <w:rsid w:val="004045D5"/>
    <w:rsid w:val="0043742A"/>
    <w:rsid w:val="00471EE5"/>
    <w:rsid w:val="0047468B"/>
    <w:rsid w:val="00475754"/>
    <w:rsid w:val="00485BB2"/>
    <w:rsid w:val="00486FF9"/>
    <w:rsid w:val="004B0561"/>
    <w:rsid w:val="004B5067"/>
    <w:rsid w:val="004C1BA9"/>
    <w:rsid w:val="00504500"/>
    <w:rsid w:val="005B2959"/>
    <w:rsid w:val="005E5326"/>
    <w:rsid w:val="00616A49"/>
    <w:rsid w:val="006341B2"/>
    <w:rsid w:val="00642759"/>
    <w:rsid w:val="00695499"/>
    <w:rsid w:val="006B508B"/>
    <w:rsid w:val="006C53DD"/>
    <w:rsid w:val="006D743E"/>
    <w:rsid w:val="006E3B9E"/>
    <w:rsid w:val="006E470D"/>
    <w:rsid w:val="006E7CD9"/>
    <w:rsid w:val="00701656"/>
    <w:rsid w:val="00702728"/>
    <w:rsid w:val="00721A5C"/>
    <w:rsid w:val="00740B59"/>
    <w:rsid w:val="00740C9B"/>
    <w:rsid w:val="00783362"/>
    <w:rsid w:val="007A3A08"/>
    <w:rsid w:val="007D5240"/>
    <w:rsid w:val="007E32CA"/>
    <w:rsid w:val="007F1EC7"/>
    <w:rsid w:val="00820702"/>
    <w:rsid w:val="008300B9"/>
    <w:rsid w:val="008322C0"/>
    <w:rsid w:val="0084274D"/>
    <w:rsid w:val="00843AAF"/>
    <w:rsid w:val="00865AEA"/>
    <w:rsid w:val="00881A6E"/>
    <w:rsid w:val="00893443"/>
    <w:rsid w:val="008C46F9"/>
    <w:rsid w:val="008D74E9"/>
    <w:rsid w:val="008F23C2"/>
    <w:rsid w:val="00903E42"/>
    <w:rsid w:val="00905EF8"/>
    <w:rsid w:val="00954E28"/>
    <w:rsid w:val="009571F4"/>
    <w:rsid w:val="009B4627"/>
    <w:rsid w:val="009D60D9"/>
    <w:rsid w:val="00A0468E"/>
    <w:rsid w:val="00A13D8C"/>
    <w:rsid w:val="00A13E6D"/>
    <w:rsid w:val="00A46946"/>
    <w:rsid w:val="00A7355E"/>
    <w:rsid w:val="00A968DE"/>
    <w:rsid w:val="00B137EB"/>
    <w:rsid w:val="00B15FEF"/>
    <w:rsid w:val="00B56713"/>
    <w:rsid w:val="00B62356"/>
    <w:rsid w:val="00B96D83"/>
    <w:rsid w:val="00B97521"/>
    <w:rsid w:val="00BA74E6"/>
    <w:rsid w:val="00BB4F8F"/>
    <w:rsid w:val="00BC3DFA"/>
    <w:rsid w:val="00BD1F5F"/>
    <w:rsid w:val="00C24AED"/>
    <w:rsid w:val="00C62938"/>
    <w:rsid w:val="00C81CCA"/>
    <w:rsid w:val="00D036B6"/>
    <w:rsid w:val="00D154A5"/>
    <w:rsid w:val="00D209F4"/>
    <w:rsid w:val="00D20BB7"/>
    <w:rsid w:val="00D438EE"/>
    <w:rsid w:val="00D734F1"/>
    <w:rsid w:val="00DA78BE"/>
    <w:rsid w:val="00DB2A94"/>
    <w:rsid w:val="00DD3341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0861"/>
    <w:rsid w:val="00EE144F"/>
    <w:rsid w:val="00EE3986"/>
    <w:rsid w:val="00EE3DAC"/>
    <w:rsid w:val="00F04EDB"/>
    <w:rsid w:val="00F076DD"/>
    <w:rsid w:val="00F26F48"/>
    <w:rsid w:val="00F4686A"/>
    <w:rsid w:val="00FB2E52"/>
    <w:rsid w:val="00FC4A6F"/>
    <w:rsid w:val="00FD66CB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1058</CharactersWithSpaces>
  <SharedDoc>false</SharedDoc>
  <HLinks>
    <vt:vector size="24" baseType="variant">
      <vt:variant>
        <vt:i4>6815833</vt:i4>
      </vt:variant>
      <vt:variant>
        <vt:i4>-1</vt:i4>
      </vt:variant>
      <vt:variant>
        <vt:i4>1059</vt:i4>
      </vt:variant>
      <vt:variant>
        <vt:i4>1</vt:i4>
      </vt:variant>
      <vt:variant>
        <vt:lpwstr>R:\msfl7wb01.01\Gr 7 Production\Gr 7 CRB\Gr 7_CRB_Chap_05\Gr 7_CR_Chap_05_Art\msfl7_crb_ep_05_000.eps</vt:lpwstr>
      </vt:variant>
      <vt:variant>
        <vt:lpwstr/>
      </vt:variant>
      <vt:variant>
        <vt:i4>6815832</vt:i4>
      </vt:variant>
      <vt:variant>
        <vt:i4>-1</vt:i4>
      </vt:variant>
      <vt:variant>
        <vt:i4>1060</vt:i4>
      </vt:variant>
      <vt:variant>
        <vt:i4>1</vt:i4>
      </vt:variant>
      <vt:variant>
        <vt:lpwstr>R:\msfl7wb01.01\Gr 7 Production\Gr 7 CRB\Gr 7_CRB_Chap_05\Gr 7_CR_Chap_05_Art\msfl7_crb_ep_05_001.eps</vt:lpwstr>
      </vt:variant>
      <vt:variant>
        <vt:lpwstr/>
      </vt:variant>
      <vt:variant>
        <vt:i4>6815835</vt:i4>
      </vt:variant>
      <vt:variant>
        <vt:i4>-1</vt:i4>
      </vt:variant>
      <vt:variant>
        <vt:i4>1061</vt:i4>
      </vt:variant>
      <vt:variant>
        <vt:i4>1</vt:i4>
      </vt:variant>
      <vt:variant>
        <vt:lpwstr>R:\msfl7wb01.01\Gr 7 Production\Gr 7 CRB\Gr 7_CRB_Chap_05\Gr 7_CR_Chap_05_Art\msfl7_crb_ep_05_002.eps</vt:lpwstr>
      </vt:variant>
      <vt:variant>
        <vt:lpwstr/>
      </vt:variant>
      <vt:variant>
        <vt:i4>6815834</vt:i4>
      </vt:variant>
      <vt:variant>
        <vt:i4>-1</vt:i4>
      </vt:variant>
      <vt:variant>
        <vt:i4>1062</vt:i4>
      </vt:variant>
      <vt:variant>
        <vt:i4>1</vt:i4>
      </vt:variant>
      <vt:variant>
        <vt:lpwstr>R:\msfl7wb01.01\Gr 7 Production\Gr 7 CRB\Gr 7_CRB_Chap_05\Gr 7_CR_Chap_05_Art\msfl7_crb_ep_05_003.eps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2008-10-04T00:19:00Z</cp:lastPrinted>
  <dcterms:created xsi:type="dcterms:W3CDTF">2018-11-29T18:21:00Z</dcterms:created>
  <dcterms:modified xsi:type="dcterms:W3CDTF">2018-11-29T18:21:00Z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