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42" w:rsidRDefault="00DF7304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C42" w:rsidRDefault="00494C42">
                            <w:pPr>
                              <w:pStyle w:val="aaaTitle"/>
                            </w:pPr>
                            <w:r>
                              <w:t>Practice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33pt;width:405pt;height:21pt;z-index:-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sSrA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" filled="f" stroked="f">
                <v:textbox inset="0,0,0,0">
                  <w:txbxContent>
                    <w:p w:rsidR="00494C42" w:rsidRDefault="00494C42">
                      <w:pPr>
                        <w:pStyle w:val="aaaTitle"/>
                      </w:pPr>
                      <w:r>
                        <w:t>Practice 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4953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C42" w:rsidRDefault="00AA7D24">
                            <w:pPr>
                              <w:pStyle w:val="aaaTitleNumber"/>
                            </w:pPr>
                            <w:r>
                              <w:t>12</w:t>
                            </w:r>
                            <w:r w:rsidR="00630AC0">
                              <w:t>.3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6694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" fillcolor="black" stroked="f">
                <v:textbox inset="0,6pt,0,0">
                  <w:txbxContent>
                    <w:p w:rsidR="00494C42" w:rsidRDefault="00AA7D24">
                      <w:pPr>
                        <w:pStyle w:val="aaaTitleNumber"/>
                      </w:pPr>
                      <w:r>
                        <w:t>12</w:t>
                      </w:r>
                      <w:r w:rsidR="00630AC0">
                        <w:t>.3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494C42">
        <w:t>Name</w:t>
      </w:r>
      <w:r w:rsidR="00494C42">
        <w:tab/>
      </w:r>
      <w:r w:rsidR="00494C42">
        <w:tab/>
        <w:t>Date</w:t>
      </w:r>
      <w:r w:rsidR="00494C42">
        <w:tab/>
      </w:r>
    </w:p>
    <w:p w:rsidR="00494C42" w:rsidRDefault="00494C42">
      <w:pPr>
        <w:pStyle w:val="epDirectionLine"/>
      </w:pPr>
      <w:r>
        <w:t>Classify the triangle.</w:t>
      </w:r>
    </w:p>
    <w:p w:rsidR="00494C42" w:rsidRDefault="00494C42" w:rsidP="001511AE">
      <w:pPr>
        <w:pStyle w:val="epNumList2"/>
        <w:spacing w:after="1840"/>
      </w:pPr>
      <w:r>
        <w:tab/>
      </w:r>
      <w:r>
        <w:rPr>
          <w:rStyle w:val="epListNumber"/>
        </w:rPr>
        <w:t>1.</w:t>
      </w:r>
      <w:r>
        <w:tab/>
      </w:r>
      <w:r w:rsidR="00630AC0"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3800" cy="1066800"/>
            <wp:effectExtent l="0" t="0" r="0" b="0"/>
            <wp:wrapNone/>
            <wp:docPr id="75" name="Picture 75" descr="TA: S:\mscc7wb03.01\Red Production\Red Resources by Chapter\Art\07\mscc7_rbc_0703_00.eps,1/4/2013 3:08:52 PM replaced: 8/3/2016 1:46:1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TA: S:\mscc7wb03.01\Red Production\Red Resources by Chapter\Art\07\mscc7_rbc_0703_00.eps,1/4/2013 3:08:52 P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2.</w:t>
      </w:r>
      <w:r>
        <w:tab/>
      </w:r>
      <w:r w:rsidR="00630AC0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50800</wp:posOffset>
            </wp:positionV>
            <wp:extent cx="1536700" cy="965200"/>
            <wp:effectExtent l="0" t="0" r="0" b="0"/>
            <wp:wrapNone/>
            <wp:docPr id="76" name="Picture 76" descr="TA: S:\mscc7wb03.01\Red Production\Red Resources by Chapter\Art\07\mscc7_rbc_0703_01.eps,1/4/2013 3:09:39 PM replaced: 8/3/2016 1:46:1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TA: S:\mscc7wb03.01\Red Production\Red Resources by Chapter\Art\07\mscc7_rbc_0703_01.eps,1/4/2013 3:09:39 P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4C42" w:rsidRDefault="00494C42" w:rsidP="001511AE">
      <w:pPr>
        <w:pStyle w:val="epNumList2"/>
        <w:spacing w:after="1840"/>
      </w:pPr>
      <w:r>
        <w:tab/>
      </w:r>
      <w:r>
        <w:rPr>
          <w:rStyle w:val="epListNumber"/>
        </w:rPr>
        <w:t>3.</w:t>
      </w:r>
      <w:r>
        <w:tab/>
      </w:r>
      <w:r w:rsidR="00630AC0"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44600" cy="419100"/>
            <wp:effectExtent l="0" t="0" r="0" b="0"/>
            <wp:wrapNone/>
            <wp:docPr id="77" name="Picture 77" descr="TA: S:\mscc7wb03.01\Red Production\Red Resources by Chapter\Art\07\mscc7_rbc_0703_02.eps,1/4/2013 3:10:40 PM replaced: 8/3/2016 1:46:1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TA: S:\mscc7wb03.01\Red Production\Red Resources by Chapter\Art\07\mscc7_rbc_0703_02.eps,1/4/2013 3:10:40 P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4.</w:t>
      </w:r>
      <w:r>
        <w:rPr>
          <w:rStyle w:val="epListNumber"/>
        </w:rPr>
        <w:tab/>
      </w:r>
      <w:r w:rsidR="00630AC0"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44450</wp:posOffset>
            </wp:positionV>
            <wp:extent cx="965200" cy="1028700"/>
            <wp:effectExtent l="0" t="0" r="0" b="0"/>
            <wp:wrapNone/>
            <wp:docPr id="78" name="Picture 78" descr="TA: S:\mscc7wb03.01\Red Production\Red Resources by Chapter\Art\07\mscc7_rbc_0703_03.eps,1/4/2013 3:11:12 PM replaced: 8/3/2016 1:46:2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TA: S:\mscc7wb03.01\Red Production\Red Resources by Chapter\Art\07\mscc7_rbc_0703_03.eps,1/4/2013 3:11:12 P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4C42" w:rsidRDefault="00630AC0">
      <w:pPr>
        <w:pStyle w:val="epDirectionLine"/>
      </w:pPr>
      <w:r>
        <w:t>Draw a triangle with the given description.</w:t>
      </w:r>
    </w:p>
    <w:p w:rsidR="00630AC0" w:rsidRDefault="00494C42" w:rsidP="00630AC0">
      <w:pPr>
        <w:pStyle w:val="epNumList1"/>
      </w:pPr>
      <w:r>
        <w:tab/>
      </w:r>
      <w:r>
        <w:rPr>
          <w:rStyle w:val="epListNumber"/>
        </w:rPr>
        <w:t>5.</w:t>
      </w:r>
      <w:r>
        <w:tab/>
      </w:r>
      <w:r w:rsidR="00630AC0">
        <w:t>a right triangle with two congruent sides</w:t>
      </w:r>
    </w:p>
    <w:p w:rsidR="00DF7304" w:rsidRDefault="00DF7304" w:rsidP="00630AC0">
      <w:pPr>
        <w:pStyle w:val="epNumList1"/>
      </w:pPr>
    </w:p>
    <w:p w:rsidR="00DF7304" w:rsidRDefault="00DF7304" w:rsidP="00630AC0">
      <w:pPr>
        <w:pStyle w:val="epNumList1"/>
      </w:pPr>
    </w:p>
    <w:p w:rsidR="00DF7304" w:rsidRDefault="00DF7304" w:rsidP="00630AC0">
      <w:pPr>
        <w:pStyle w:val="epNumList1"/>
      </w:pPr>
    </w:p>
    <w:p w:rsidR="00DF7304" w:rsidRDefault="00DF7304" w:rsidP="00630AC0">
      <w:pPr>
        <w:pStyle w:val="epNumList1"/>
      </w:pPr>
    </w:p>
    <w:p w:rsidR="00DF7304" w:rsidRDefault="00DF7304" w:rsidP="00630AC0">
      <w:pPr>
        <w:pStyle w:val="epNumList1"/>
      </w:pPr>
    </w:p>
    <w:p w:rsidR="00DF7304" w:rsidRDefault="00DF7304" w:rsidP="00630AC0">
      <w:pPr>
        <w:pStyle w:val="epNumList1"/>
      </w:pPr>
    </w:p>
    <w:p w:rsidR="00494C42" w:rsidRDefault="00494C42" w:rsidP="00630AC0">
      <w:pPr>
        <w:pStyle w:val="epNumList1"/>
      </w:pPr>
      <w:r>
        <w:tab/>
      </w:r>
      <w:r>
        <w:rPr>
          <w:rStyle w:val="epListNumber"/>
        </w:rPr>
        <w:t>6.</w:t>
      </w:r>
      <w:r>
        <w:tab/>
      </w:r>
      <w:r w:rsidR="00630AC0">
        <w:t xml:space="preserve">a scalene triangle with a 3-inch side and a 4-inch side that meet at </w:t>
      </w:r>
      <w:r w:rsidR="00630AC0">
        <w:br/>
        <w:t xml:space="preserve">a </w:t>
      </w:r>
      <w:r w:rsidR="00630AC0" w:rsidRPr="00630AC0">
        <w:rPr>
          <w:position w:val="-6"/>
        </w:rPr>
        <w:object w:dxaOrig="49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pt;height:14pt" o:ole="">
            <v:imagedata r:id="rId13" o:title=""/>
          </v:shape>
          <o:OLEObject Type="Embed" ProgID="Equation.DSMT4" ShapeID="_x0000_i1025" DrawAspect="Content" ObjectID="_1538214811" r:id="rId14"/>
        </w:object>
      </w:r>
      <w:r w:rsidR="002419B7">
        <w:t>angle</w:t>
      </w:r>
    </w:p>
    <w:p w:rsidR="00DF7304" w:rsidRDefault="00DF7304" w:rsidP="00630AC0">
      <w:pPr>
        <w:pStyle w:val="epNumList1"/>
      </w:pPr>
    </w:p>
    <w:p w:rsidR="00DF7304" w:rsidRDefault="00DF7304" w:rsidP="00630AC0">
      <w:pPr>
        <w:pStyle w:val="epNumList1"/>
      </w:pPr>
    </w:p>
    <w:p w:rsidR="00DF7304" w:rsidRDefault="00DF7304" w:rsidP="00630AC0">
      <w:pPr>
        <w:pStyle w:val="epNumList1"/>
      </w:pPr>
    </w:p>
    <w:p w:rsidR="00DF7304" w:rsidRDefault="00DF7304" w:rsidP="00630AC0">
      <w:pPr>
        <w:pStyle w:val="epNumList1"/>
      </w:pPr>
    </w:p>
    <w:p w:rsidR="00DF7304" w:rsidRDefault="00DF7304" w:rsidP="00630AC0">
      <w:pPr>
        <w:pStyle w:val="epNumList1"/>
      </w:pPr>
    </w:p>
    <w:p w:rsidR="00DF7304" w:rsidRDefault="00DF7304" w:rsidP="00630AC0">
      <w:pPr>
        <w:pStyle w:val="epNumList1"/>
      </w:pPr>
    </w:p>
    <w:p w:rsidR="00DF7304" w:rsidRDefault="00DF7304" w:rsidP="00630AC0">
      <w:pPr>
        <w:pStyle w:val="epNumList1"/>
      </w:pPr>
    </w:p>
    <w:p w:rsidR="00494C42" w:rsidRDefault="00494C42">
      <w:pPr>
        <w:pStyle w:val="epNumList1"/>
      </w:pPr>
      <w:r>
        <w:lastRenderedPageBreak/>
        <w:tab/>
      </w:r>
      <w:r>
        <w:rPr>
          <w:rStyle w:val="epListNumber"/>
        </w:rPr>
        <w:t>7.</w:t>
      </w:r>
      <w:r>
        <w:rPr>
          <w:rStyle w:val="epListNumber"/>
        </w:rPr>
        <w:tab/>
      </w:r>
      <w:r>
        <w:t>Consider the three isosceles right triangles.</w:t>
      </w:r>
    </w:p>
    <w:p w:rsidR="00494C42" w:rsidRDefault="001511AE" w:rsidP="001511AE">
      <w:pPr>
        <w:pStyle w:val="epNumList1"/>
        <w:spacing w:after="2160"/>
      </w:pPr>
      <w:r>
        <w:tab/>
      </w:r>
      <w:r>
        <w:tab/>
      </w:r>
      <w:r w:rsidR="00630AC0">
        <w:rPr>
          <w:noProof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column">
              <wp:posOffset>3021965</wp:posOffset>
            </wp:positionH>
            <wp:positionV relativeFrom="paragraph">
              <wp:posOffset>533400</wp:posOffset>
            </wp:positionV>
            <wp:extent cx="736600" cy="736600"/>
            <wp:effectExtent l="0" t="0" r="0" b="0"/>
            <wp:wrapNone/>
            <wp:docPr id="81" name="Picture 81" descr="TA: S:\mscc7wb03.01\Red Production\Red Resources by Chapter\Art\07\mscc7_rbc_0703_06.eps,1/4/2013 3:14:34 PM replaced: 8/3/2016 1:46:2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TA: S:\mscc7wb03.01\Red Production\Red Resources by Chapter\Art\07\mscc7_rbc_0703_06.eps,1/4/2013 3:14:34 P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AC0">
        <w:rPr>
          <w:noProof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1840865</wp:posOffset>
            </wp:positionH>
            <wp:positionV relativeFrom="paragraph">
              <wp:posOffset>304800</wp:posOffset>
            </wp:positionV>
            <wp:extent cx="965200" cy="965200"/>
            <wp:effectExtent l="0" t="0" r="0" b="0"/>
            <wp:wrapNone/>
            <wp:docPr id="80" name="Picture 80" descr="TA: S:\mscc7wb03.01\Red Production\Red Resources by Chapter\Art\07\mscc7_rbc_0703_05.eps,1/4/2013 3:13:26 PM replaced: 8/3/2016 1:46:2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TA: S:\mscc7wb03.01\Red Production\Red Resources by Chapter\Art\07\mscc7_rbc_0703_05.eps,1/4/2013 3:13:26 P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AC0">
        <w:rPr>
          <w:noProof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70000" cy="1270000"/>
            <wp:effectExtent l="0" t="0" r="0" b="0"/>
            <wp:wrapNone/>
            <wp:docPr id="79" name="Picture 79" descr="TA: S:\mscc7wb03.01\Red Production\Red Resources by Chapter\Art\07\mscc7_rbc_0703_04.eps,1/4/2013 3:12:20 PM replaced: 8/3/2016 1:46:2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TA: S:\mscc7wb03.01\Red Production\Red Resources by Chapter\Art\07\mscc7_rbc_0703_04.eps,1/4/2013 3:12:20 PM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4C42" w:rsidRDefault="00494C42" w:rsidP="00DF7304">
      <w:pPr>
        <w:pStyle w:val="epLetSubList1"/>
        <w:numPr>
          <w:ilvl w:val="0"/>
          <w:numId w:val="1"/>
        </w:numPr>
      </w:pPr>
      <w:r>
        <w:t xml:space="preserve">Find the value of </w:t>
      </w:r>
      <w:r>
        <w:rPr>
          <w:i/>
        </w:rPr>
        <w:t>x</w:t>
      </w:r>
      <w:r>
        <w:t xml:space="preserve"> for each triangle.</w:t>
      </w:r>
    </w:p>
    <w:p w:rsidR="00DF7304" w:rsidRDefault="00DF7304" w:rsidP="00DF7304">
      <w:pPr>
        <w:pStyle w:val="epLetSubList1"/>
      </w:pPr>
    </w:p>
    <w:p w:rsidR="00DF7304" w:rsidRDefault="00DF7304" w:rsidP="00DF7304">
      <w:pPr>
        <w:pStyle w:val="epLetSubList1"/>
      </w:pPr>
    </w:p>
    <w:p w:rsidR="00DF7304" w:rsidRDefault="00DF7304" w:rsidP="00DF7304">
      <w:pPr>
        <w:pStyle w:val="epLetSubList1"/>
      </w:pPr>
    </w:p>
    <w:p w:rsidR="00494C42" w:rsidRDefault="00494C42" w:rsidP="00DF7304">
      <w:pPr>
        <w:pStyle w:val="epLetSubList1"/>
        <w:numPr>
          <w:ilvl w:val="0"/>
          <w:numId w:val="1"/>
        </w:numPr>
      </w:pPr>
      <w:r>
        <w:t>What do you notice about the angle measures of each triangle?</w:t>
      </w:r>
    </w:p>
    <w:p w:rsidR="00DF7304" w:rsidRDefault="00DF7304" w:rsidP="00DF7304">
      <w:pPr>
        <w:pStyle w:val="epLetSubList1"/>
      </w:pPr>
    </w:p>
    <w:p w:rsidR="00DF7304" w:rsidRDefault="00DF7304" w:rsidP="00DF7304">
      <w:pPr>
        <w:pStyle w:val="epLetSubList1"/>
      </w:pPr>
    </w:p>
    <w:p w:rsidR="00DF7304" w:rsidRDefault="00DF7304" w:rsidP="00DF7304">
      <w:pPr>
        <w:pStyle w:val="epLetSubList1"/>
      </w:pPr>
    </w:p>
    <w:p w:rsidR="00DF7304" w:rsidRDefault="00DF7304" w:rsidP="00DF7304">
      <w:pPr>
        <w:pStyle w:val="epLetSubList1"/>
        <w:ind w:left="0" w:firstLine="0"/>
      </w:pPr>
    </w:p>
    <w:p w:rsidR="00494C42" w:rsidRDefault="00494C42" w:rsidP="00DF7304">
      <w:pPr>
        <w:pStyle w:val="epLetSubList1"/>
        <w:numPr>
          <w:ilvl w:val="0"/>
          <w:numId w:val="1"/>
        </w:numPr>
      </w:pPr>
      <w:r>
        <w:t>Write a rule about the angle measure</w:t>
      </w:r>
      <w:r w:rsidR="000722A1">
        <w:t>s</w:t>
      </w:r>
      <w:r>
        <w:t xml:space="preserve"> of an isosceles right triangle.</w:t>
      </w:r>
    </w:p>
    <w:p w:rsidR="00DF7304" w:rsidRDefault="00DF7304" w:rsidP="00DF7304">
      <w:pPr>
        <w:pStyle w:val="epLetSubList1"/>
      </w:pPr>
    </w:p>
    <w:p w:rsidR="00DF7304" w:rsidRDefault="00DF7304" w:rsidP="00DF7304">
      <w:pPr>
        <w:pStyle w:val="epLetSubList1"/>
      </w:pPr>
    </w:p>
    <w:p w:rsidR="00494C42" w:rsidRDefault="00494C42">
      <w:pPr>
        <w:pStyle w:val="aaaNameDate"/>
      </w:pPr>
    </w:p>
    <w:p w:rsidR="00630AC0" w:rsidRDefault="00DF7304" w:rsidP="00630AC0">
      <w:pPr>
        <w:pStyle w:val="epDirectionLine"/>
      </w:pPr>
      <w:r>
        <w:t xml:space="preserve">  </w:t>
      </w:r>
      <w:r w:rsidR="00630AC0">
        <w:t>Draw a triangle with the give</w:t>
      </w:r>
      <w:r>
        <w:t xml:space="preserve">n angle measures. Then classify </w:t>
      </w:r>
      <w:r w:rsidR="00630AC0">
        <w:t>the triangle.</w:t>
      </w:r>
    </w:p>
    <w:p w:rsidR="00AC58F3" w:rsidRDefault="00494C42" w:rsidP="00630AC0">
      <w:pPr>
        <w:pStyle w:val="epNumList2"/>
      </w:pPr>
      <w:r>
        <w:tab/>
      </w:r>
      <w:r w:rsidR="00DF7304">
        <w:rPr>
          <w:rStyle w:val="epListNumber"/>
        </w:rPr>
        <w:t>8</w:t>
      </w:r>
      <w:r>
        <w:rPr>
          <w:rStyle w:val="epListNumber"/>
        </w:rPr>
        <w:t>.</w:t>
      </w:r>
      <w:r>
        <w:tab/>
      </w:r>
      <w:r w:rsidR="00630AC0" w:rsidRPr="00630AC0">
        <w:rPr>
          <w:position w:val="-10"/>
        </w:rPr>
        <w:object w:dxaOrig="1320" w:dyaOrig="320">
          <v:shape id="_x0000_i1026" type="#_x0000_t75" style="width:66pt;height:16pt" o:ole="">
            <v:imagedata r:id="rId18" o:title=""/>
          </v:shape>
          <o:OLEObject Type="Embed" ProgID="Equation.DSMT4" ShapeID="_x0000_i1026" DrawAspect="Content" ObjectID="_1538214812" r:id="rId19"/>
        </w:object>
      </w:r>
      <w:bookmarkStart w:id="0" w:name="_GoBack"/>
      <w:bookmarkEnd w:id="0"/>
      <w:r>
        <w:tab/>
      </w:r>
      <w:r w:rsidR="00DF7304">
        <w:rPr>
          <w:rStyle w:val="epListNumber"/>
        </w:rPr>
        <w:t>9</w:t>
      </w:r>
      <w:r>
        <w:rPr>
          <w:rStyle w:val="epListNumber"/>
        </w:rPr>
        <w:t>.</w:t>
      </w:r>
      <w:r>
        <w:rPr>
          <w:rStyle w:val="epListNumber"/>
        </w:rPr>
        <w:tab/>
      </w:r>
      <w:r w:rsidR="00630AC0" w:rsidRPr="00630AC0">
        <w:rPr>
          <w:position w:val="-10"/>
        </w:rPr>
        <w:object w:dxaOrig="1320" w:dyaOrig="320">
          <v:shape id="_x0000_i1027" type="#_x0000_t75" style="width:66pt;height:16pt" o:ole="">
            <v:imagedata r:id="rId20" o:title=""/>
          </v:shape>
          <o:OLEObject Type="Embed" ProgID="Equation.DSMT4" ShapeID="_x0000_i1027" DrawAspect="Content" ObjectID="_1538214813" r:id="rId21"/>
        </w:object>
      </w:r>
    </w:p>
    <w:sectPr w:rsidR="00AC58F3" w:rsidSect="00AA7D24">
      <w:footerReference w:type="even" r:id="rId22"/>
      <w:footerReference w:type="default" r:id="rId23"/>
      <w:pgSz w:w="12240" w:h="15840" w:code="1"/>
      <w:pgMar w:top="840" w:right="840" w:bottom="660" w:left="1860" w:header="720" w:footer="660" w:gutter="0"/>
      <w:pgNumType w:start="45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25" w:rsidRDefault="00373525">
      <w:r>
        <w:separator/>
      </w:r>
    </w:p>
    <w:p w:rsidR="00373525" w:rsidRDefault="00373525"/>
  </w:endnote>
  <w:endnote w:type="continuationSeparator" w:id="0">
    <w:p w:rsidR="00373525" w:rsidRDefault="00373525">
      <w:r>
        <w:continuationSeparator/>
      </w:r>
    </w:p>
    <w:p w:rsidR="00373525" w:rsidRDefault="003735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42" w:rsidRDefault="003941E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494C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7304">
      <w:rPr>
        <w:rStyle w:val="PageNumber"/>
        <w:noProof/>
      </w:rPr>
      <w:t>46</w:t>
    </w:r>
    <w:r>
      <w:rPr>
        <w:rStyle w:val="PageNumber"/>
      </w:rPr>
      <w:fldChar w:fldCharType="end"/>
    </w:r>
  </w:p>
  <w:p w:rsidR="00494C42" w:rsidRDefault="00494C42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>
      <w:rPr>
        <w:b/>
      </w:rPr>
      <w:t>Big Ideas Math</w:t>
    </w:r>
    <w:r w:rsidR="000B438D">
      <w:rPr>
        <w:b/>
      </w:rPr>
      <w:t xml:space="preserve"> </w:t>
    </w:r>
    <w:r w:rsidR="00AA7D24">
      <w:rPr>
        <w:b/>
      </w:rPr>
      <w:t>Advanced 2</w:t>
    </w:r>
    <w:r>
      <w:tab/>
    </w:r>
    <w:r>
      <w:rPr>
        <w:rStyle w:val="Copyright"/>
      </w:rPr>
      <w:t xml:space="preserve">Copyright © </w:t>
    </w:r>
    <w:r w:rsidR="000B438D">
      <w:rPr>
        <w:rStyle w:val="Copyright"/>
      </w:rPr>
      <w:t>Big Ideas Learning, LLC</w:t>
    </w:r>
  </w:p>
  <w:p w:rsidR="00494C42" w:rsidRDefault="00494C42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  <w:t>Resources by Chapter</w:t>
    </w:r>
    <w:r>
      <w:tab/>
    </w:r>
    <w:r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42" w:rsidRDefault="003941E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494C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7304">
      <w:rPr>
        <w:rStyle w:val="PageNumber"/>
        <w:noProof/>
      </w:rPr>
      <w:t>45</w:t>
    </w:r>
    <w:r>
      <w:rPr>
        <w:rStyle w:val="PageNumber"/>
      </w:rPr>
      <w:fldChar w:fldCharType="end"/>
    </w:r>
  </w:p>
  <w:p w:rsidR="00494C42" w:rsidRDefault="00494C42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>
      <w:rPr>
        <w:rStyle w:val="Copyright"/>
      </w:rPr>
      <w:t xml:space="preserve">Copyright © </w:t>
    </w:r>
    <w:r w:rsidR="000B438D">
      <w:rPr>
        <w:rStyle w:val="Copyright"/>
      </w:rPr>
      <w:t>Big Ideas Learning, LLC</w:t>
    </w:r>
    <w:r>
      <w:tab/>
    </w:r>
    <w:r>
      <w:rPr>
        <w:b/>
      </w:rPr>
      <w:t>Big Ideas Math</w:t>
    </w:r>
    <w:r w:rsidR="000B438D">
      <w:rPr>
        <w:b/>
      </w:rPr>
      <w:t xml:space="preserve"> </w:t>
    </w:r>
    <w:r w:rsidR="00AA7D24">
      <w:rPr>
        <w:b/>
      </w:rPr>
      <w:t>Advanced 2</w:t>
    </w:r>
  </w:p>
  <w:p w:rsidR="00494C42" w:rsidRDefault="00494C42">
    <w:pPr>
      <w:pStyle w:val="Footer"/>
      <w:tabs>
        <w:tab w:val="clear" w:pos="4320"/>
        <w:tab w:val="clear" w:pos="8640"/>
        <w:tab w:val="right" w:pos="8820"/>
      </w:tabs>
      <w:ind w:right="360"/>
    </w:pPr>
    <w:r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25" w:rsidRDefault="00373525">
      <w:r>
        <w:separator/>
      </w:r>
    </w:p>
    <w:p w:rsidR="00373525" w:rsidRDefault="00373525"/>
  </w:footnote>
  <w:footnote w:type="continuationSeparator" w:id="0">
    <w:p w:rsidR="00373525" w:rsidRDefault="00373525">
      <w:r>
        <w:continuationSeparator/>
      </w:r>
    </w:p>
    <w:p w:rsidR="00373525" w:rsidRDefault="003735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775CE"/>
    <w:multiLevelType w:val="hybridMultilevel"/>
    <w:tmpl w:val="60285CD0"/>
    <w:lvl w:ilvl="0" w:tplc="AEFEC4A4">
      <w:start w:val="1"/>
      <w:numFmt w:val="lowerLetter"/>
      <w:lvlText w:val="%1."/>
      <w:lvlJc w:val="left"/>
      <w:pPr>
        <w:ind w:left="915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A1"/>
    <w:rsid w:val="000722A1"/>
    <w:rsid w:val="000B438D"/>
    <w:rsid w:val="001511AE"/>
    <w:rsid w:val="001A5748"/>
    <w:rsid w:val="002419B7"/>
    <w:rsid w:val="00373525"/>
    <w:rsid w:val="003941E1"/>
    <w:rsid w:val="00470AAD"/>
    <w:rsid w:val="00494C42"/>
    <w:rsid w:val="005947E0"/>
    <w:rsid w:val="00630AC0"/>
    <w:rsid w:val="006C4AD6"/>
    <w:rsid w:val="006E61E3"/>
    <w:rsid w:val="008C7532"/>
    <w:rsid w:val="00AA7D24"/>
    <w:rsid w:val="00AC58F3"/>
    <w:rsid w:val="00BB3DD2"/>
    <w:rsid w:val="00BF57EE"/>
    <w:rsid w:val="00C25E34"/>
    <w:rsid w:val="00DF7304"/>
    <w:rsid w:val="00E51274"/>
    <w:rsid w:val="00EB480E"/>
    <w:rsid w:val="00EE3BCD"/>
    <w:rsid w:val="00F2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E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5E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5E34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C25E34"/>
    <w:rPr>
      <w:rFonts w:ascii="Arial Black" w:hAnsi="Arial Black"/>
      <w:sz w:val="22"/>
    </w:rPr>
  </w:style>
  <w:style w:type="paragraph" w:customStyle="1" w:styleId="epBaseText">
    <w:name w:val="epBaseText"/>
    <w:rsid w:val="00C25E34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C25E34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C25E34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C25E34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C25E34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C25E34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C25E34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C25E3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C25E3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C25E34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C25E34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C25E34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C25E34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C25E34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C25E34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C25E34"/>
    <w:rPr>
      <w:rFonts w:ascii="Arial" w:hAnsi="Arial"/>
      <w:b/>
      <w:color w:val="auto"/>
      <w:sz w:val="20"/>
    </w:rPr>
  </w:style>
  <w:style w:type="character" w:customStyle="1" w:styleId="MTConvertedEquation">
    <w:name w:val="MTConvertedEquation"/>
    <w:basedOn w:val="DefaultParagraphFont"/>
    <w:rsid w:val="00C25E34"/>
  </w:style>
  <w:style w:type="paragraph" w:customStyle="1" w:styleId="aaaTitleLabel">
    <w:name w:val="aaaTitleLabel"/>
    <w:next w:val="aaaTitleNumber"/>
    <w:rsid w:val="00C25E34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C25E34"/>
    <w:rPr>
      <w:sz w:val="40"/>
    </w:rPr>
  </w:style>
  <w:style w:type="character" w:customStyle="1" w:styleId="aaaTitleCharChar">
    <w:name w:val="aaaTitle Char Char"/>
    <w:basedOn w:val="DefaultParagraphFont"/>
    <w:rsid w:val="00C25E34"/>
    <w:rPr>
      <w:rFonts w:ascii="Arial" w:hAnsi="Arial"/>
      <w:b/>
      <w:noProof w:val="0"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rsid w:val="00C25E3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C25E34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E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5E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5E34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C25E34"/>
    <w:rPr>
      <w:rFonts w:ascii="Arial Black" w:hAnsi="Arial Black"/>
      <w:sz w:val="22"/>
    </w:rPr>
  </w:style>
  <w:style w:type="paragraph" w:customStyle="1" w:styleId="epBaseText">
    <w:name w:val="epBaseText"/>
    <w:rsid w:val="00C25E34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C25E34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C25E34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C25E34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C25E34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C25E34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C25E34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C25E3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C25E3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C25E34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C25E34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C25E34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C25E34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C25E34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C25E34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C25E34"/>
    <w:rPr>
      <w:rFonts w:ascii="Arial" w:hAnsi="Arial"/>
      <w:b/>
      <w:color w:val="auto"/>
      <w:sz w:val="20"/>
    </w:rPr>
  </w:style>
  <w:style w:type="character" w:customStyle="1" w:styleId="MTConvertedEquation">
    <w:name w:val="MTConvertedEquation"/>
    <w:basedOn w:val="DefaultParagraphFont"/>
    <w:rsid w:val="00C25E34"/>
  </w:style>
  <w:style w:type="paragraph" w:customStyle="1" w:styleId="aaaTitleLabel">
    <w:name w:val="aaaTitleLabel"/>
    <w:next w:val="aaaTitleNumber"/>
    <w:rsid w:val="00C25E34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C25E34"/>
    <w:rPr>
      <w:sz w:val="40"/>
    </w:rPr>
  </w:style>
  <w:style w:type="character" w:customStyle="1" w:styleId="aaaTitleCharChar">
    <w:name w:val="aaaTitle Char Char"/>
    <w:basedOn w:val="DefaultParagraphFont"/>
    <w:rsid w:val="00C25E34"/>
    <w:rPr>
      <w:rFonts w:ascii="Arial" w:hAnsi="Arial"/>
      <w:b/>
      <w:noProof w:val="0"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rsid w:val="00C25E3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C25E34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wmf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Huron Valley Schools</Company>
  <LinksUpToDate>false</LinksUpToDate>
  <CharactersWithSpaces>644</CharactersWithSpaces>
  <SharedDoc>false</SharedDoc>
  <HLinks>
    <vt:vector size="78" baseType="variant">
      <vt:variant>
        <vt:i4>2293765</vt:i4>
      </vt:variant>
      <vt:variant>
        <vt:i4>-1</vt:i4>
      </vt:variant>
      <vt:variant>
        <vt:i4>1067</vt:i4>
      </vt:variant>
      <vt:variant>
        <vt:i4>1</vt:i4>
      </vt:variant>
      <vt:variant>
        <vt:lpwstr>R:\msfl8wb01.01\Gr 8 Production\Gr 8 CRB\Gr 8_CR_Chap_05\Gr 8_CR_Chap_05_Art\msfl8_crb_ep_05_017.eps</vt:lpwstr>
      </vt:variant>
      <vt:variant>
        <vt:lpwstr/>
      </vt:variant>
      <vt:variant>
        <vt:i4>2883589</vt:i4>
      </vt:variant>
      <vt:variant>
        <vt:i4>-1</vt:i4>
      </vt:variant>
      <vt:variant>
        <vt:i4>1068</vt:i4>
      </vt:variant>
      <vt:variant>
        <vt:i4>1</vt:i4>
      </vt:variant>
      <vt:variant>
        <vt:lpwstr>R:\msfl8wb01.01\Gr 8 Production\Gr 8 CRB\Gr 8_CR_Chap_05\Gr 8_CR_Chap_05_Art\msfl8_crb_ep_05_018.eps</vt:lpwstr>
      </vt:variant>
      <vt:variant>
        <vt:lpwstr/>
      </vt:variant>
      <vt:variant>
        <vt:i4>2555910</vt:i4>
      </vt:variant>
      <vt:variant>
        <vt:i4>-1</vt:i4>
      </vt:variant>
      <vt:variant>
        <vt:i4>1073</vt:i4>
      </vt:variant>
      <vt:variant>
        <vt:i4>1</vt:i4>
      </vt:variant>
      <vt:variant>
        <vt:lpwstr>R:\msfl8wb01.01\Gr 8 Production\Gr 8 CRB\Gr 8_CR_Chap_05\Gr 8_CR_Chap_05_Art\msfl8_crb_ep_05_023.eps</vt:lpwstr>
      </vt:variant>
      <vt:variant>
        <vt:lpwstr/>
      </vt:variant>
      <vt:variant>
        <vt:i4>2228230</vt:i4>
      </vt:variant>
      <vt:variant>
        <vt:i4>-1</vt:i4>
      </vt:variant>
      <vt:variant>
        <vt:i4>1080</vt:i4>
      </vt:variant>
      <vt:variant>
        <vt:i4>1</vt:i4>
      </vt:variant>
      <vt:variant>
        <vt:lpwstr>R:\msfl8wb01.01\Gr 8 Production\Gr 8 CRB\Gr 8_CR_Chap_05\Gr 8_CR_Chap_05_Art\msfl8_crb_ep_05_026.eps</vt:lpwstr>
      </vt:variant>
      <vt:variant>
        <vt:lpwstr/>
      </vt:variant>
      <vt:variant>
        <vt:i4>7471216</vt:i4>
      </vt:variant>
      <vt:variant>
        <vt:i4>-1</vt:i4>
      </vt:variant>
      <vt:variant>
        <vt:i4>1085</vt:i4>
      </vt:variant>
      <vt:variant>
        <vt:i4>1</vt:i4>
      </vt:variant>
      <vt:variant>
        <vt:lpwstr>R:\msva8wb01.01\Production\VA_Blue_CRB\VA_Blue_CRB_Ch_05\art\msva8_crb_ep_05_011.eps</vt:lpwstr>
      </vt:variant>
      <vt:variant>
        <vt:lpwstr/>
      </vt:variant>
      <vt:variant>
        <vt:i4>7405680</vt:i4>
      </vt:variant>
      <vt:variant>
        <vt:i4>-1</vt:i4>
      </vt:variant>
      <vt:variant>
        <vt:i4>1087</vt:i4>
      </vt:variant>
      <vt:variant>
        <vt:i4>1</vt:i4>
      </vt:variant>
      <vt:variant>
        <vt:lpwstr>R:\msva8wb01.01\Production\VA_Blue_CRB\VA_Blue_CRB_Ch_05\art\msva8_crb_ep_05_012.eps</vt:lpwstr>
      </vt:variant>
      <vt:variant>
        <vt:lpwstr/>
      </vt:variant>
      <vt:variant>
        <vt:i4>7340144</vt:i4>
      </vt:variant>
      <vt:variant>
        <vt:i4>-1</vt:i4>
      </vt:variant>
      <vt:variant>
        <vt:i4>1088</vt:i4>
      </vt:variant>
      <vt:variant>
        <vt:i4>1</vt:i4>
      </vt:variant>
      <vt:variant>
        <vt:lpwstr>R:\msva8wb01.01\Production\VA_Blue_CRB\VA_Blue_CRB_Ch_05\art\msva8_crb_ep_05_013.eps</vt:lpwstr>
      </vt:variant>
      <vt:variant>
        <vt:lpwstr/>
      </vt:variant>
      <vt:variant>
        <vt:i4>7798896</vt:i4>
      </vt:variant>
      <vt:variant>
        <vt:i4>-1</vt:i4>
      </vt:variant>
      <vt:variant>
        <vt:i4>1090</vt:i4>
      </vt:variant>
      <vt:variant>
        <vt:i4>1</vt:i4>
      </vt:variant>
      <vt:variant>
        <vt:lpwstr>R:\msva8wb01.01\Production\VA_Blue_CRB\VA_Blue_CRB_Ch_05\art\msva8_crb_ep_05_014.eps</vt:lpwstr>
      </vt:variant>
      <vt:variant>
        <vt:lpwstr/>
      </vt:variant>
      <vt:variant>
        <vt:i4>7733360</vt:i4>
      </vt:variant>
      <vt:variant>
        <vt:i4>-1</vt:i4>
      </vt:variant>
      <vt:variant>
        <vt:i4>1091</vt:i4>
      </vt:variant>
      <vt:variant>
        <vt:i4>1</vt:i4>
      </vt:variant>
      <vt:variant>
        <vt:lpwstr>R:\msva8wb01.01\Production\VA_Blue_CRB\VA_Blue_CRB_Ch_05\art\msva8_crb_ep_05_015.eps</vt:lpwstr>
      </vt:variant>
      <vt:variant>
        <vt:lpwstr/>
      </vt:variant>
      <vt:variant>
        <vt:i4>7667824</vt:i4>
      </vt:variant>
      <vt:variant>
        <vt:i4>-1</vt:i4>
      </vt:variant>
      <vt:variant>
        <vt:i4>1093</vt:i4>
      </vt:variant>
      <vt:variant>
        <vt:i4>1</vt:i4>
      </vt:variant>
      <vt:variant>
        <vt:lpwstr>R:\msva8wb01.01\Production\VA_Blue_CRB\VA_Blue_CRB_Ch_05\art\msva8_crb_ep_05_016.eps</vt:lpwstr>
      </vt:variant>
      <vt:variant>
        <vt:lpwstr/>
      </vt:variant>
      <vt:variant>
        <vt:i4>7602288</vt:i4>
      </vt:variant>
      <vt:variant>
        <vt:i4>-1</vt:i4>
      </vt:variant>
      <vt:variant>
        <vt:i4>1094</vt:i4>
      </vt:variant>
      <vt:variant>
        <vt:i4>1</vt:i4>
      </vt:variant>
      <vt:variant>
        <vt:lpwstr>R:\msva8wb01.01\Production\VA_Blue_CRB\VA_Blue_CRB_Ch_05\art\msva8_crb_ep_05_017.eps</vt:lpwstr>
      </vt:variant>
      <vt:variant>
        <vt:lpwstr/>
      </vt:variant>
      <vt:variant>
        <vt:i4>7405681</vt:i4>
      </vt:variant>
      <vt:variant>
        <vt:i4>-1</vt:i4>
      </vt:variant>
      <vt:variant>
        <vt:i4>1096</vt:i4>
      </vt:variant>
      <vt:variant>
        <vt:i4>1</vt:i4>
      </vt:variant>
      <vt:variant>
        <vt:lpwstr>R:\msva8wb01.01\Production\VA_Blue_CRB\VA_Blue_CRB_Ch_05\art\msva8_crb_ep_05_002.eps</vt:lpwstr>
      </vt:variant>
      <vt:variant>
        <vt:lpwstr/>
      </vt:variant>
      <vt:variant>
        <vt:i4>7340145</vt:i4>
      </vt:variant>
      <vt:variant>
        <vt:i4>-1</vt:i4>
      </vt:variant>
      <vt:variant>
        <vt:i4>1098</vt:i4>
      </vt:variant>
      <vt:variant>
        <vt:i4>1</vt:i4>
      </vt:variant>
      <vt:variant>
        <vt:lpwstr>R:\msva8wb01.01\Production\VA_Blue_CRB\VA_Blue_CRB_Ch_05\art\msva8_crb_ep_05_003.eps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Matthew Totzke</dc:creator>
  <cp:lastModifiedBy>Melanee Wuerth</cp:lastModifiedBy>
  <cp:revision>2</cp:revision>
  <cp:lastPrinted>2016-10-17T16:58:00Z</cp:lastPrinted>
  <dcterms:created xsi:type="dcterms:W3CDTF">2016-10-17T17:07:00Z</dcterms:created>
  <dcterms:modified xsi:type="dcterms:W3CDTF">2016-10-17T17:07:00Z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msm_rs_default.eqp</vt:lpwstr>
  </property>
  <property fmtid="{D5CDD505-2E9C-101B-9397-08002B2CF9AE}" pid="7" name="MTWinEqns">
    <vt:bool>true</vt:bool>
  </property>
</Properties>
</file>